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43" w:rsidRPr="00650865" w:rsidRDefault="00286E43" w:rsidP="00286E43">
      <w:pPr>
        <w:spacing w:line="240" w:lineRule="auto"/>
        <w:jc w:val="both"/>
        <w:rPr>
          <w:sz w:val="24"/>
          <w:szCs w:val="24"/>
        </w:rPr>
      </w:pPr>
      <w:r w:rsidRPr="00286E4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-375920</wp:posOffset>
            </wp:positionV>
            <wp:extent cx="1152525" cy="1009650"/>
            <wp:effectExtent l="19050" t="0" r="9525" b="0"/>
            <wp:wrapSquare wrapText="right"/>
            <wp:docPr id="1" name="Image 2" descr="C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  <w:t>BURKINA FASO</w:t>
      </w:r>
    </w:p>
    <w:p w:rsidR="00286E43" w:rsidRPr="00650865" w:rsidRDefault="00477378" w:rsidP="00286E43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E43" w:rsidRPr="00650865">
        <w:rPr>
          <w:rFonts w:ascii="Arial" w:hAnsi="Arial" w:cs="Arial"/>
        </w:rPr>
        <w:t>Unité – Progrès – Justice</w:t>
      </w:r>
    </w:p>
    <w:p w:rsidR="00286E43" w:rsidRPr="00650865" w:rsidRDefault="00286E43" w:rsidP="00286E43">
      <w:pPr>
        <w:spacing w:line="240" w:lineRule="auto"/>
        <w:rPr>
          <w:rFonts w:ascii="Arial" w:hAnsi="Arial" w:cs="Arial"/>
          <w:sz w:val="24"/>
          <w:szCs w:val="24"/>
        </w:rPr>
      </w:pPr>
      <w:r w:rsidRPr="00650865">
        <w:rPr>
          <w:rFonts w:ascii="Arial" w:hAnsi="Arial" w:cs="Arial"/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  <w:t xml:space="preserve">    -=-=-=-=-=-=-</w:t>
      </w:r>
    </w:p>
    <w:p w:rsidR="00286E43" w:rsidRPr="00650865" w:rsidRDefault="00477378" w:rsidP="00286E43">
      <w:pPr>
        <w:spacing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286E43" w:rsidRPr="00650865">
        <w:rPr>
          <w:rFonts w:ascii="Arial" w:hAnsi="Arial" w:cs="Arial"/>
          <w:sz w:val="24"/>
          <w:szCs w:val="24"/>
        </w:rPr>
        <w:t>*-*-*-*-*-*-*</w:t>
      </w:r>
    </w:p>
    <w:p w:rsidR="00286E43" w:rsidRPr="00650865" w:rsidRDefault="00286E43" w:rsidP="00286E43">
      <w:pPr>
        <w:spacing w:line="240" w:lineRule="auto"/>
        <w:rPr>
          <w:sz w:val="24"/>
          <w:szCs w:val="24"/>
        </w:rPr>
      </w:pP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="00477378">
        <w:rPr>
          <w:sz w:val="24"/>
          <w:szCs w:val="24"/>
        </w:rPr>
        <w:t xml:space="preserve">                                        </w:t>
      </w:r>
      <w:r w:rsidRPr="00650865">
        <w:rPr>
          <w:sz w:val="24"/>
          <w:szCs w:val="24"/>
        </w:rPr>
        <w:t xml:space="preserve">Ouagadougou, le  </w:t>
      </w:r>
      <w:r>
        <w:rPr>
          <w:sz w:val="24"/>
          <w:szCs w:val="24"/>
        </w:rPr>
        <w:t>05 fevrier</w:t>
      </w:r>
      <w:r w:rsidRPr="00650865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</w:p>
    <w:p w:rsidR="00286E43" w:rsidRDefault="003F00F1" w:rsidP="00286E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N°</w:t>
      </w:r>
      <w:r w:rsidR="00286E43" w:rsidRPr="00650865">
        <w:rPr>
          <w:sz w:val="24"/>
          <w:szCs w:val="24"/>
        </w:rPr>
        <w:t>201</w:t>
      </w:r>
      <w:r w:rsidR="00805EDE">
        <w:rPr>
          <w:sz w:val="24"/>
          <w:szCs w:val="24"/>
        </w:rPr>
        <w:t>6</w:t>
      </w:r>
      <w:r w:rsidR="00286E43" w:rsidRPr="00650865">
        <w:rPr>
          <w:sz w:val="24"/>
          <w:szCs w:val="24"/>
        </w:rPr>
        <w:t>……</w:t>
      </w:r>
      <w:r w:rsidR="00EC2CEF">
        <w:rPr>
          <w:sz w:val="24"/>
          <w:szCs w:val="24"/>
        </w:rPr>
        <w:t>003</w:t>
      </w:r>
      <w:r w:rsidR="00286E43" w:rsidRPr="00650865">
        <w:rPr>
          <w:sz w:val="24"/>
          <w:szCs w:val="24"/>
        </w:rPr>
        <w:t>………….CENI/SG/DIRCOM</w:t>
      </w:r>
    </w:p>
    <w:p w:rsidR="00286E43" w:rsidRPr="00650865" w:rsidRDefault="00286E43" w:rsidP="00286E43">
      <w:pPr>
        <w:spacing w:line="240" w:lineRule="auto"/>
        <w:rPr>
          <w:sz w:val="24"/>
          <w:szCs w:val="24"/>
        </w:rPr>
      </w:pP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sz w:val="24"/>
          <w:szCs w:val="24"/>
        </w:rPr>
        <w:tab/>
      </w:r>
      <w:r w:rsidRPr="00650865">
        <w:rPr>
          <w:rFonts w:ascii="Arial" w:hAnsi="Arial" w:cs="Arial"/>
          <w:sz w:val="24"/>
          <w:szCs w:val="24"/>
        </w:rPr>
        <w:tab/>
      </w:r>
    </w:p>
    <w:p w:rsidR="00286E43" w:rsidRPr="002B4AFD" w:rsidRDefault="00286E43" w:rsidP="00286E43">
      <w:pPr>
        <w:jc w:val="center"/>
        <w:rPr>
          <w:b/>
          <w:sz w:val="32"/>
          <w:szCs w:val="32"/>
        </w:rPr>
      </w:pPr>
      <w:r w:rsidRPr="002B4AFD">
        <w:rPr>
          <w:b/>
          <w:sz w:val="32"/>
          <w:szCs w:val="32"/>
          <w:highlight w:val="lightGray"/>
        </w:rPr>
        <w:t>COMMUNIQUE</w:t>
      </w:r>
    </w:p>
    <w:p w:rsidR="00286E43" w:rsidRDefault="00286E43" w:rsidP="00286E43">
      <w:pPr>
        <w:jc w:val="center"/>
      </w:pPr>
      <w:r>
        <w:rPr>
          <w:b/>
          <w:sz w:val="28"/>
          <w:szCs w:val="28"/>
        </w:rPr>
        <w:t>DELIVRANCE DE DUPLICATA DE LA CARTE D’ELECTEUR</w:t>
      </w:r>
    </w:p>
    <w:p w:rsidR="00286E43" w:rsidRPr="003F00F1" w:rsidRDefault="00286E43" w:rsidP="00286E43">
      <w:pPr>
        <w:jc w:val="both"/>
        <w:rPr>
          <w:sz w:val="28"/>
          <w:szCs w:val="28"/>
        </w:rPr>
      </w:pPr>
      <w:r w:rsidRPr="003F00F1">
        <w:rPr>
          <w:sz w:val="28"/>
          <w:szCs w:val="28"/>
        </w:rPr>
        <w:t>Le président de la Commission Electorale Nationale Indépendante (CENI) informe les électeurs qui ont perdu  leur carte d’électeur qu’ils peuvent se faire délivrer un duplicata en se présentant à la CENI ou à ses démembrements (CECI, CEIA), munis d’une demande de duplicata et de la pièce ayant servi à l’établissement de la carte (acte de naissance, jugement supplétif en tenant lieu ou bulletin de naissance ou CNIB).</w:t>
      </w:r>
    </w:p>
    <w:p w:rsidR="00286E43" w:rsidRPr="003F00F1" w:rsidRDefault="00286E43" w:rsidP="00286E43">
      <w:pPr>
        <w:jc w:val="both"/>
        <w:rPr>
          <w:sz w:val="28"/>
          <w:szCs w:val="28"/>
        </w:rPr>
      </w:pPr>
      <w:r w:rsidRPr="003F00F1">
        <w:rPr>
          <w:b/>
          <w:sz w:val="28"/>
          <w:szCs w:val="28"/>
        </w:rPr>
        <w:t>Les demandes de duplicata sont reçu</w:t>
      </w:r>
      <w:r w:rsidR="00805EDE" w:rsidRPr="003F00F1">
        <w:rPr>
          <w:b/>
          <w:sz w:val="28"/>
          <w:szCs w:val="28"/>
        </w:rPr>
        <w:t>es</w:t>
      </w:r>
      <w:r w:rsidRPr="003F00F1">
        <w:rPr>
          <w:b/>
          <w:sz w:val="28"/>
          <w:szCs w:val="28"/>
        </w:rPr>
        <w:t xml:space="preserve"> au sièg</w:t>
      </w:r>
      <w:r w:rsidR="00805EDE" w:rsidRPr="003F00F1">
        <w:rPr>
          <w:b/>
          <w:sz w:val="28"/>
          <w:szCs w:val="28"/>
        </w:rPr>
        <w:t>e de la CENI et dans les CECI et</w:t>
      </w:r>
      <w:r w:rsidRPr="003F00F1">
        <w:rPr>
          <w:b/>
          <w:sz w:val="28"/>
          <w:szCs w:val="28"/>
        </w:rPr>
        <w:t xml:space="preserve"> CEIA du 20 au 29 fevrier 2016. Passé ce délai</w:t>
      </w:r>
      <w:r w:rsidR="00805EDE" w:rsidRPr="003F00F1">
        <w:rPr>
          <w:b/>
          <w:sz w:val="28"/>
          <w:szCs w:val="28"/>
        </w:rPr>
        <w:t>,</w:t>
      </w:r>
      <w:r w:rsidRPr="003F00F1">
        <w:rPr>
          <w:b/>
          <w:sz w:val="28"/>
          <w:szCs w:val="28"/>
        </w:rPr>
        <w:t xml:space="preserve"> aucune demande </w:t>
      </w:r>
      <w:r w:rsidR="00805EDE" w:rsidRPr="003F00F1">
        <w:rPr>
          <w:b/>
          <w:sz w:val="28"/>
          <w:szCs w:val="28"/>
        </w:rPr>
        <w:t>ne sera acceptée au regard  des impératifs d’édition et de publication des listes électorales.</w:t>
      </w:r>
    </w:p>
    <w:p w:rsidR="00805EDE" w:rsidRDefault="00805EDE" w:rsidP="00286E43">
      <w:pPr>
        <w:spacing w:after="0" w:line="240" w:lineRule="auto"/>
        <w:jc w:val="both"/>
        <w:rPr>
          <w:sz w:val="24"/>
          <w:szCs w:val="24"/>
        </w:rPr>
      </w:pPr>
    </w:p>
    <w:p w:rsidR="00805EDE" w:rsidRDefault="00805EDE" w:rsidP="00286E43">
      <w:pPr>
        <w:spacing w:after="0" w:line="240" w:lineRule="auto"/>
        <w:jc w:val="both"/>
        <w:rPr>
          <w:sz w:val="24"/>
          <w:szCs w:val="24"/>
        </w:rPr>
      </w:pPr>
    </w:p>
    <w:p w:rsidR="00286E43" w:rsidRPr="00A7585E" w:rsidRDefault="00477378" w:rsidP="00286E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E43" w:rsidRPr="00A7585E">
        <w:rPr>
          <w:sz w:val="28"/>
          <w:szCs w:val="28"/>
        </w:rPr>
        <w:t>Pour le Président et par délégation</w:t>
      </w:r>
    </w:p>
    <w:p w:rsidR="00286E43" w:rsidRPr="00A7585E" w:rsidRDefault="00286E43" w:rsidP="00286E43">
      <w:pPr>
        <w:spacing w:after="0" w:line="240" w:lineRule="auto"/>
        <w:jc w:val="both"/>
        <w:rPr>
          <w:sz w:val="28"/>
          <w:szCs w:val="28"/>
        </w:rPr>
      </w:pPr>
      <w:r w:rsidRPr="00A7585E">
        <w:rPr>
          <w:sz w:val="28"/>
          <w:szCs w:val="28"/>
        </w:rPr>
        <w:t xml:space="preserve">                                                                                      </w:t>
      </w:r>
      <w:r w:rsidR="00477378">
        <w:rPr>
          <w:sz w:val="28"/>
          <w:szCs w:val="28"/>
        </w:rPr>
        <w:t xml:space="preserve">    </w:t>
      </w:r>
      <w:r w:rsidRPr="00A7585E">
        <w:rPr>
          <w:sz w:val="28"/>
          <w:szCs w:val="28"/>
        </w:rPr>
        <w:t xml:space="preserve"> Le Secrétaire Général </w:t>
      </w:r>
    </w:p>
    <w:p w:rsidR="00286E43" w:rsidRPr="002B4AFD" w:rsidRDefault="00286E43" w:rsidP="00286E43">
      <w:pPr>
        <w:spacing w:after="0" w:line="240" w:lineRule="auto"/>
        <w:jc w:val="both"/>
        <w:rPr>
          <w:sz w:val="24"/>
          <w:szCs w:val="24"/>
        </w:rPr>
      </w:pPr>
    </w:p>
    <w:p w:rsidR="00286E43" w:rsidRDefault="00286E43" w:rsidP="00286E43">
      <w:pPr>
        <w:spacing w:after="0" w:line="240" w:lineRule="auto"/>
        <w:jc w:val="both"/>
        <w:rPr>
          <w:sz w:val="24"/>
          <w:szCs w:val="24"/>
        </w:rPr>
      </w:pPr>
    </w:p>
    <w:p w:rsidR="000E4F49" w:rsidRPr="002B4AFD" w:rsidRDefault="000E4F49" w:rsidP="00286E43">
      <w:pPr>
        <w:spacing w:after="0" w:line="240" w:lineRule="auto"/>
        <w:jc w:val="both"/>
        <w:rPr>
          <w:sz w:val="24"/>
          <w:szCs w:val="24"/>
        </w:rPr>
      </w:pPr>
    </w:p>
    <w:p w:rsidR="00286E43" w:rsidRPr="00477378" w:rsidRDefault="00477378" w:rsidP="00286E43">
      <w:pPr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r w:rsidRPr="00477378">
        <w:rPr>
          <w:b/>
          <w:sz w:val="28"/>
          <w:szCs w:val="28"/>
        </w:rPr>
        <w:tab/>
      </w:r>
      <w:proofErr w:type="spellStart"/>
      <w:r w:rsidR="00286E43" w:rsidRPr="00477378">
        <w:rPr>
          <w:b/>
          <w:sz w:val="28"/>
          <w:szCs w:val="28"/>
          <w:u w:val="single"/>
        </w:rPr>
        <w:t>Dramane</w:t>
      </w:r>
      <w:proofErr w:type="spellEnd"/>
      <w:r w:rsidR="00286E43" w:rsidRPr="00477378">
        <w:rPr>
          <w:b/>
          <w:sz w:val="28"/>
          <w:szCs w:val="28"/>
          <w:u w:val="single"/>
        </w:rPr>
        <w:t xml:space="preserve"> Ernest DIARRA</w:t>
      </w:r>
    </w:p>
    <w:p w:rsidR="00286E43" w:rsidRPr="00A7585E" w:rsidRDefault="00286E43" w:rsidP="00286E43">
      <w:pPr>
        <w:rPr>
          <w:sz w:val="20"/>
          <w:szCs w:val="20"/>
        </w:rPr>
      </w:pPr>
      <w:r w:rsidRPr="002B4AFD">
        <w:rPr>
          <w:sz w:val="24"/>
          <w:szCs w:val="24"/>
        </w:rPr>
        <w:tab/>
      </w:r>
      <w:bookmarkStart w:id="0" w:name="_GoBack"/>
      <w:bookmarkEnd w:id="0"/>
      <w:r w:rsidR="00477378">
        <w:rPr>
          <w:sz w:val="24"/>
          <w:szCs w:val="24"/>
        </w:rPr>
        <w:tab/>
      </w:r>
      <w:r w:rsidR="00477378">
        <w:rPr>
          <w:sz w:val="24"/>
          <w:szCs w:val="24"/>
        </w:rPr>
        <w:tab/>
      </w:r>
      <w:r w:rsidR="00477378">
        <w:rPr>
          <w:sz w:val="24"/>
          <w:szCs w:val="24"/>
        </w:rPr>
        <w:tab/>
      </w:r>
      <w:r w:rsidR="00477378">
        <w:rPr>
          <w:sz w:val="24"/>
          <w:szCs w:val="24"/>
        </w:rPr>
        <w:tab/>
      </w:r>
      <w:r w:rsidR="00477378">
        <w:rPr>
          <w:sz w:val="24"/>
          <w:szCs w:val="24"/>
        </w:rPr>
        <w:tab/>
      </w:r>
      <w:r w:rsidR="00477378">
        <w:rPr>
          <w:sz w:val="24"/>
          <w:szCs w:val="24"/>
        </w:rPr>
        <w:tab/>
      </w:r>
      <w:r w:rsidR="00477378">
        <w:rPr>
          <w:sz w:val="24"/>
          <w:szCs w:val="24"/>
        </w:rPr>
        <w:tab/>
        <w:t xml:space="preserve"> </w:t>
      </w:r>
      <w:r w:rsidR="00F628D5" w:rsidRPr="00A7585E">
        <w:rPr>
          <w:b/>
          <w:i/>
          <w:sz w:val="20"/>
          <w:szCs w:val="20"/>
        </w:rPr>
        <w:t>Commandeur</w:t>
      </w:r>
      <w:r w:rsidRPr="00A7585E">
        <w:rPr>
          <w:b/>
          <w:i/>
          <w:sz w:val="20"/>
          <w:szCs w:val="20"/>
        </w:rPr>
        <w:t xml:space="preserve"> de l’Ordre National</w:t>
      </w:r>
    </w:p>
    <w:p w:rsidR="00286E43" w:rsidRDefault="00286E43" w:rsidP="00286E43">
      <w:pPr>
        <w:spacing w:line="240" w:lineRule="auto"/>
        <w:jc w:val="both"/>
        <w:rPr>
          <w:sz w:val="24"/>
          <w:szCs w:val="24"/>
        </w:rPr>
      </w:pPr>
    </w:p>
    <w:p w:rsidR="00286E43" w:rsidRDefault="00286E43" w:rsidP="00286E43">
      <w:pPr>
        <w:spacing w:line="240" w:lineRule="auto"/>
        <w:jc w:val="both"/>
        <w:rPr>
          <w:sz w:val="24"/>
          <w:szCs w:val="24"/>
        </w:rPr>
      </w:pPr>
    </w:p>
    <w:p w:rsidR="00286E43" w:rsidRDefault="00286E43" w:rsidP="00286E43">
      <w:pPr>
        <w:spacing w:line="240" w:lineRule="auto"/>
        <w:jc w:val="both"/>
        <w:rPr>
          <w:sz w:val="24"/>
          <w:szCs w:val="24"/>
        </w:rPr>
      </w:pPr>
    </w:p>
    <w:p w:rsidR="00286E43" w:rsidRDefault="00286E43" w:rsidP="00286E43">
      <w:pPr>
        <w:spacing w:line="240" w:lineRule="auto"/>
        <w:jc w:val="both"/>
        <w:rPr>
          <w:sz w:val="24"/>
          <w:szCs w:val="24"/>
        </w:rPr>
      </w:pPr>
    </w:p>
    <w:sectPr w:rsidR="00286E43" w:rsidSect="00B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1110"/>
    <w:multiLevelType w:val="hybridMultilevel"/>
    <w:tmpl w:val="2528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0D66"/>
    <w:multiLevelType w:val="hybridMultilevel"/>
    <w:tmpl w:val="9DF681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E43"/>
    <w:rsid w:val="000E4F49"/>
    <w:rsid w:val="00286E43"/>
    <w:rsid w:val="003F00F1"/>
    <w:rsid w:val="00477378"/>
    <w:rsid w:val="004C726C"/>
    <w:rsid w:val="00712E9E"/>
    <w:rsid w:val="007B6A03"/>
    <w:rsid w:val="00805EDE"/>
    <w:rsid w:val="00906483"/>
    <w:rsid w:val="00A7585E"/>
    <w:rsid w:val="00D42FB1"/>
    <w:rsid w:val="00D44ED9"/>
    <w:rsid w:val="00EC2CEF"/>
    <w:rsid w:val="00F6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6E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86E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</dc:creator>
  <cp:keywords/>
  <dc:description/>
  <cp:lastModifiedBy>ceni</cp:lastModifiedBy>
  <cp:revision>11</cp:revision>
  <cp:lastPrinted>2016-02-05T14:43:00Z</cp:lastPrinted>
  <dcterms:created xsi:type="dcterms:W3CDTF">2016-02-05T14:07:00Z</dcterms:created>
  <dcterms:modified xsi:type="dcterms:W3CDTF">2016-02-05T17:55:00Z</dcterms:modified>
</cp:coreProperties>
</file>